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04EC" w:rsidRDefault="00EA109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>Pandemia, encuentro</w:t>
      </w:r>
      <w:r w:rsidR="00A04D7C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y psicoanálisis: ¿que quedó?</w:t>
      </w:r>
    </w:p>
    <w:p w:rsidR="00CC04EC" w:rsidRDefault="00EA1092">
      <w:pPr>
        <w:spacing w:after="0" w:line="360" w:lineRule="auto"/>
        <w:jc w:val="both"/>
      </w:pPr>
      <w:r>
        <w:rPr>
          <w:rFonts w:ascii="Arial" w:hAnsi="Arial" w:cs="Arial"/>
          <w:sz w:val="24"/>
          <w:szCs w:val="24"/>
        </w:rPr>
        <w:t xml:space="preserve">   </w:t>
      </w:r>
      <w:r w:rsidR="007C7CA3">
        <w:rPr>
          <w:rFonts w:ascii="Arial" w:hAnsi="Arial" w:cs="Arial"/>
          <w:sz w:val="24"/>
          <w:szCs w:val="24"/>
        </w:rPr>
        <w:t xml:space="preserve">Como participante </w:t>
      </w:r>
      <w:r>
        <w:rPr>
          <w:rFonts w:ascii="Arial" w:hAnsi="Arial" w:cs="Arial"/>
          <w:sz w:val="24"/>
          <w:szCs w:val="24"/>
        </w:rPr>
        <w:t>de</w:t>
      </w:r>
      <w:r w:rsidR="007C7CA3">
        <w:rPr>
          <w:rFonts w:ascii="Arial" w:hAnsi="Arial" w:cs="Arial"/>
          <w:sz w:val="24"/>
          <w:szCs w:val="24"/>
        </w:rPr>
        <w:t>l grupo al que ingresé éste año,</w:t>
      </w:r>
      <w:r>
        <w:rPr>
          <w:rFonts w:ascii="Arial" w:hAnsi="Arial" w:cs="Arial"/>
          <w:sz w:val="24"/>
          <w:szCs w:val="24"/>
        </w:rPr>
        <w:t xml:space="preserve"> Modulo de </w:t>
      </w:r>
      <w:r w:rsidR="00286A36">
        <w:rPr>
          <w:rFonts w:ascii="Arial" w:hAnsi="Arial" w:cs="Arial"/>
          <w:sz w:val="24"/>
          <w:szCs w:val="24"/>
        </w:rPr>
        <w:t>Constituc</w:t>
      </w:r>
      <w:r w:rsidR="007C7CA3">
        <w:rPr>
          <w:rFonts w:ascii="Arial" w:hAnsi="Arial" w:cs="Arial"/>
          <w:sz w:val="24"/>
          <w:szCs w:val="24"/>
        </w:rPr>
        <w:t>ión subjetiva, escribiré sobre mi encuentro con el saber en</w:t>
      </w:r>
      <w:r w:rsidR="00286A3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tiempo de ver y comprender. </w:t>
      </w:r>
      <w:r w:rsidR="007871D3">
        <w:rPr>
          <w:rFonts w:ascii="Arial" w:hAnsi="Arial" w:cs="Arial"/>
          <w:sz w:val="24"/>
          <w:szCs w:val="24"/>
        </w:rPr>
        <w:t>¿Qu</w:t>
      </w:r>
      <w:r w:rsidR="00286A36">
        <w:rPr>
          <w:rFonts w:ascii="Arial" w:hAnsi="Arial" w:cs="Arial"/>
          <w:sz w:val="24"/>
          <w:szCs w:val="24"/>
        </w:rPr>
        <w:t>é</w:t>
      </w:r>
      <w:r w:rsidR="007871D3">
        <w:rPr>
          <w:rFonts w:ascii="Arial" w:hAnsi="Arial" w:cs="Arial"/>
          <w:sz w:val="24"/>
          <w:szCs w:val="24"/>
        </w:rPr>
        <w:t xml:space="preserve"> decir de él? </w:t>
      </w:r>
      <w:r w:rsidR="00286A36">
        <w:rPr>
          <w:rFonts w:ascii="Arial" w:hAnsi="Arial" w:cs="Arial"/>
          <w:sz w:val="24"/>
          <w:szCs w:val="24"/>
        </w:rPr>
        <w:t xml:space="preserve">En el esfuerzo de concluir, lo </w:t>
      </w:r>
      <w:r w:rsidR="007871D3">
        <w:rPr>
          <w:rFonts w:ascii="Arial" w:hAnsi="Arial" w:cs="Arial"/>
          <w:sz w:val="24"/>
          <w:szCs w:val="24"/>
        </w:rPr>
        <w:t>epistémico</w:t>
      </w:r>
      <w:r w:rsidR="00286A36">
        <w:rPr>
          <w:rFonts w:ascii="Arial" w:hAnsi="Arial" w:cs="Arial"/>
          <w:sz w:val="24"/>
          <w:szCs w:val="24"/>
        </w:rPr>
        <w:t>, aún inconsistente, se escurre y sólo me queda decir de la experiencia, pues s</w:t>
      </w:r>
      <w:r>
        <w:rPr>
          <w:rFonts w:ascii="Arial" w:hAnsi="Arial" w:cs="Arial"/>
          <w:sz w:val="24"/>
          <w:szCs w:val="24"/>
        </w:rPr>
        <w:t>u portada ya fue un</w:t>
      </w:r>
      <w:r w:rsidR="00286A36">
        <w:rPr>
          <w:rFonts w:ascii="Arial" w:hAnsi="Arial" w:cs="Arial"/>
          <w:sz w:val="24"/>
          <w:szCs w:val="24"/>
        </w:rPr>
        <w:t xml:space="preserve"> augurio de renacimiento. En el </w:t>
      </w:r>
      <w:r>
        <w:rPr>
          <w:rFonts w:ascii="Arial" w:hAnsi="Arial" w:cs="Arial"/>
          <w:sz w:val="24"/>
          <w:szCs w:val="24"/>
        </w:rPr>
        <w:t xml:space="preserve">incorporé un nuevo lenguaje, otra escucha, otra mirada. Me preguntaba </w:t>
      </w:r>
      <w:r w:rsidR="00286A36">
        <w:rPr>
          <w:rFonts w:ascii="Arial" w:hAnsi="Arial" w:cs="Arial"/>
          <w:sz w:val="24"/>
          <w:szCs w:val="24"/>
        </w:rPr>
        <w:t>¿</w:t>
      </w:r>
      <w:r w:rsidR="00D2100F">
        <w:rPr>
          <w:rFonts w:ascii="Arial" w:hAnsi="Arial" w:cs="Arial"/>
          <w:sz w:val="24"/>
          <w:szCs w:val="24"/>
        </w:rPr>
        <w:t>cómo</w:t>
      </w:r>
      <w:r>
        <w:rPr>
          <w:rFonts w:ascii="Arial" w:hAnsi="Arial" w:cs="Arial"/>
          <w:sz w:val="24"/>
          <w:szCs w:val="24"/>
        </w:rPr>
        <w:t xml:space="preserve"> p</w:t>
      </w:r>
      <w:r w:rsidR="00CA3644">
        <w:rPr>
          <w:rFonts w:ascii="Arial" w:hAnsi="Arial" w:cs="Arial"/>
          <w:sz w:val="24"/>
          <w:szCs w:val="24"/>
        </w:rPr>
        <w:t>ermanecí</w:t>
      </w:r>
      <w:r w:rsidR="000C5DF1"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z w:val="24"/>
          <w:szCs w:val="24"/>
        </w:rPr>
        <w:t>allí, cada 7 días entre líneas il</w:t>
      </w:r>
      <w:r w:rsidR="00286A36">
        <w:rPr>
          <w:rFonts w:ascii="Arial" w:hAnsi="Arial" w:cs="Arial"/>
          <w:sz w:val="24"/>
          <w:szCs w:val="24"/>
        </w:rPr>
        <w:t xml:space="preserve">egibles y conceptos inagotables </w:t>
      </w:r>
      <w:r w:rsidR="007C7CA3">
        <w:rPr>
          <w:rFonts w:ascii="Arial" w:hAnsi="Arial" w:cs="Arial"/>
          <w:sz w:val="24"/>
          <w:szCs w:val="24"/>
        </w:rPr>
        <w:t>tras una lectura zigzagueante</w:t>
      </w:r>
      <w:r>
        <w:rPr>
          <w:rFonts w:ascii="Arial" w:hAnsi="Arial" w:cs="Arial"/>
          <w:sz w:val="24"/>
          <w:szCs w:val="24"/>
        </w:rPr>
        <w:t>, con más equívocos que aciertos</w:t>
      </w:r>
      <w:r w:rsidR="00286A36">
        <w:rPr>
          <w:rFonts w:ascii="Arial" w:hAnsi="Arial" w:cs="Arial"/>
          <w:sz w:val="24"/>
          <w:szCs w:val="24"/>
        </w:rPr>
        <w:t>?</w:t>
      </w:r>
      <w:r w:rsidR="00E01D97">
        <w:rPr>
          <w:rFonts w:ascii="Arial" w:hAnsi="Arial" w:cs="Arial"/>
          <w:sz w:val="24"/>
          <w:szCs w:val="24"/>
        </w:rPr>
        <w:t xml:space="preserve"> No lo sabía, sólo </w:t>
      </w:r>
      <w:r>
        <w:rPr>
          <w:rFonts w:ascii="Arial" w:hAnsi="Arial" w:cs="Arial"/>
          <w:sz w:val="24"/>
          <w:szCs w:val="24"/>
        </w:rPr>
        <w:t xml:space="preserve">dejaba que el influjo de la tensión me llevara. </w:t>
      </w:r>
    </w:p>
    <w:p w:rsidR="00CC04EC" w:rsidRDefault="00EA1092">
      <w:pPr>
        <w:spacing w:after="0" w:line="360" w:lineRule="auto"/>
        <w:jc w:val="both"/>
      </w:pPr>
      <w:r>
        <w:rPr>
          <w:rFonts w:ascii="Arial" w:hAnsi="Arial" w:cs="Arial"/>
          <w:sz w:val="24"/>
          <w:szCs w:val="24"/>
        </w:rPr>
        <w:t xml:space="preserve">   </w:t>
      </w:r>
      <w:r w:rsidR="007C7CA3">
        <w:rPr>
          <w:rFonts w:ascii="Arial" w:hAnsi="Arial" w:cs="Arial"/>
          <w:sz w:val="24"/>
          <w:szCs w:val="24"/>
        </w:rPr>
        <w:t>¿Qué</w:t>
      </w:r>
      <w:r>
        <w:rPr>
          <w:rFonts w:ascii="Arial" w:hAnsi="Arial" w:cs="Arial"/>
          <w:sz w:val="24"/>
          <w:szCs w:val="24"/>
        </w:rPr>
        <w:t xml:space="preserve"> se sedimentó? La palabra vino sola: Entusiasmo. ¿Por? Por lo que restaba del encuentr</w:t>
      </w:r>
      <w:r w:rsidR="00286A36">
        <w:rPr>
          <w:rFonts w:ascii="Arial" w:hAnsi="Arial" w:cs="Arial"/>
          <w:sz w:val="24"/>
          <w:szCs w:val="24"/>
        </w:rPr>
        <w:t>o. El más allá de él</w:t>
      </w:r>
      <w:r>
        <w:rPr>
          <w:rFonts w:ascii="Arial" w:hAnsi="Arial" w:cs="Arial"/>
          <w:sz w:val="24"/>
          <w:szCs w:val="24"/>
        </w:rPr>
        <w:t>. Seguido del tiempo límite del Zoo</w:t>
      </w:r>
      <w:r w:rsidR="00A04D7C">
        <w:rPr>
          <w:rFonts w:ascii="Arial" w:hAnsi="Arial" w:cs="Arial"/>
          <w:sz w:val="24"/>
          <w:szCs w:val="24"/>
        </w:rPr>
        <w:t xml:space="preserve">m, cierre previsto pero </w:t>
      </w:r>
      <w:r>
        <w:rPr>
          <w:rFonts w:ascii="Arial" w:hAnsi="Arial" w:cs="Arial"/>
          <w:sz w:val="24"/>
          <w:szCs w:val="24"/>
        </w:rPr>
        <w:t xml:space="preserve">abrupto y sorpresivo, operaba a modo de cierre de sesión, disparando en el grupo de </w:t>
      </w:r>
      <w:proofErr w:type="spellStart"/>
      <w:r>
        <w:rPr>
          <w:rFonts w:ascii="Arial" w:hAnsi="Arial" w:cs="Arial"/>
          <w:sz w:val="24"/>
          <w:szCs w:val="24"/>
        </w:rPr>
        <w:t>w</w:t>
      </w:r>
      <w:r w:rsidR="00FE35E9">
        <w:rPr>
          <w:rFonts w:ascii="Arial" w:hAnsi="Arial" w:cs="Arial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atsApp</w:t>
      </w:r>
      <w:proofErr w:type="spellEnd"/>
      <w:r>
        <w:rPr>
          <w:rFonts w:ascii="Arial" w:hAnsi="Arial" w:cs="Arial"/>
          <w:sz w:val="24"/>
          <w:szCs w:val="24"/>
        </w:rPr>
        <w:t xml:space="preserve"> resonancias, emoticones, preguntas, articulaciones con casos y</w:t>
      </w:r>
      <w:r w:rsidR="00B77587">
        <w:rPr>
          <w:rFonts w:ascii="Arial" w:hAnsi="Arial" w:cs="Arial"/>
          <w:sz w:val="24"/>
          <w:szCs w:val="24"/>
        </w:rPr>
        <w:t xml:space="preserve">, fotos del día, </w:t>
      </w:r>
      <w:r>
        <w:rPr>
          <w:rFonts w:ascii="Arial" w:hAnsi="Arial" w:cs="Arial"/>
          <w:sz w:val="24"/>
          <w:szCs w:val="24"/>
        </w:rPr>
        <w:t xml:space="preserve">con </w:t>
      </w:r>
      <w:r w:rsidR="00E01D97">
        <w:rPr>
          <w:rFonts w:ascii="Arial" w:hAnsi="Arial" w:cs="Arial"/>
          <w:sz w:val="24"/>
          <w:szCs w:val="24"/>
        </w:rPr>
        <w:t xml:space="preserve">las cuales compartíamos una parte </w:t>
      </w:r>
      <w:r>
        <w:rPr>
          <w:rFonts w:ascii="Arial" w:hAnsi="Arial" w:cs="Arial"/>
          <w:sz w:val="24"/>
          <w:szCs w:val="24"/>
        </w:rPr>
        <w:t>de nuestras vidas, pues alguien supo decir, no todo es p</w:t>
      </w:r>
      <w:r w:rsidR="002B29E2">
        <w:rPr>
          <w:rFonts w:ascii="Arial" w:hAnsi="Arial" w:cs="Arial"/>
          <w:sz w:val="24"/>
          <w:szCs w:val="24"/>
        </w:rPr>
        <w:t xml:space="preserve">sicoanálisis. Quedaba </w:t>
      </w:r>
      <w:r>
        <w:rPr>
          <w:rFonts w:ascii="Arial" w:hAnsi="Arial" w:cs="Arial"/>
          <w:sz w:val="24"/>
          <w:szCs w:val="24"/>
        </w:rPr>
        <w:t xml:space="preserve">el deseo de seguir encontrándonos. </w:t>
      </w:r>
    </w:p>
    <w:p w:rsidR="00CC04EC" w:rsidRDefault="002B29E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r w:rsidR="00A04D7C">
        <w:rPr>
          <w:rFonts w:ascii="Arial" w:hAnsi="Arial" w:cs="Arial"/>
          <w:sz w:val="24"/>
          <w:szCs w:val="24"/>
        </w:rPr>
        <w:t>Aquello</w:t>
      </w:r>
      <w:r w:rsidR="00EA1092">
        <w:rPr>
          <w:rFonts w:ascii="Arial" w:hAnsi="Arial" w:cs="Arial"/>
          <w:sz w:val="24"/>
          <w:szCs w:val="24"/>
        </w:rPr>
        <w:t xml:space="preserve"> ilegible, incompresible y desvelador </w:t>
      </w:r>
      <w:r w:rsidR="00840BE3">
        <w:rPr>
          <w:rFonts w:ascii="Arial" w:hAnsi="Arial" w:cs="Arial"/>
          <w:sz w:val="24"/>
          <w:szCs w:val="24"/>
        </w:rPr>
        <w:t>se trata</w:t>
      </w:r>
      <w:r w:rsidR="00A04D7C">
        <w:rPr>
          <w:rFonts w:ascii="Arial" w:hAnsi="Arial" w:cs="Arial"/>
          <w:sz w:val="24"/>
          <w:szCs w:val="24"/>
        </w:rPr>
        <w:t>ba</w:t>
      </w:r>
      <w:r w:rsidR="00840BE3">
        <w:rPr>
          <w:rFonts w:ascii="Arial" w:hAnsi="Arial" w:cs="Arial"/>
          <w:sz w:val="24"/>
          <w:szCs w:val="24"/>
        </w:rPr>
        <w:t xml:space="preserve"> del</w:t>
      </w:r>
      <w:r w:rsidR="00AC69D5">
        <w:rPr>
          <w:rFonts w:ascii="Arial" w:hAnsi="Arial" w:cs="Arial"/>
          <w:sz w:val="24"/>
          <w:szCs w:val="24"/>
        </w:rPr>
        <w:t xml:space="preserve"> no-saber</w:t>
      </w:r>
      <w:r w:rsidR="00B77587">
        <w:rPr>
          <w:rFonts w:ascii="Arial" w:hAnsi="Arial" w:cs="Arial"/>
          <w:sz w:val="24"/>
          <w:szCs w:val="24"/>
        </w:rPr>
        <w:t>,</w:t>
      </w:r>
      <w:r w:rsidR="00840BE3">
        <w:rPr>
          <w:rFonts w:ascii="Arial" w:hAnsi="Arial" w:cs="Arial"/>
          <w:sz w:val="24"/>
          <w:szCs w:val="24"/>
        </w:rPr>
        <w:t xml:space="preserve"> que </w:t>
      </w:r>
      <w:r w:rsidR="00EA1092">
        <w:rPr>
          <w:rFonts w:ascii="Arial" w:hAnsi="Arial" w:cs="Arial"/>
          <w:sz w:val="24"/>
          <w:szCs w:val="24"/>
        </w:rPr>
        <w:t>funcionaba como una caracola, de allí surgía la tensión, giros</w:t>
      </w:r>
      <w:r w:rsidR="00B77587">
        <w:rPr>
          <w:rFonts w:ascii="Arial" w:hAnsi="Arial" w:cs="Arial"/>
          <w:sz w:val="24"/>
          <w:szCs w:val="24"/>
        </w:rPr>
        <w:t xml:space="preserve"> del saber</w:t>
      </w:r>
      <w:r w:rsidR="00CA3644">
        <w:rPr>
          <w:rFonts w:ascii="Arial" w:hAnsi="Arial" w:cs="Arial"/>
          <w:sz w:val="24"/>
          <w:szCs w:val="24"/>
        </w:rPr>
        <w:t>,</w:t>
      </w:r>
      <w:r w:rsidR="00B77587">
        <w:rPr>
          <w:rFonts w:ascii="Arial" w:hAnsi="Arial" w:cs="Arial"/>
          <w:sz w:val="24"/>
          <w:szCs w:val="24"/>
        </w:rPr>
        <w:t xml:space="preserve"> a ratos envolventes, </w:t>
      </w:r>
      <w:r w:rsidR="00EA1092">
        <w:rPr>
          <w:rFonts w:ascii="Arial" w:hAnsi="Arial" w:cs="Arial"/>
          <w:sz w:val="24"/>
          <w:szCs w:val="24"/>
        </w:rPr>
        <w:t>otros aireados, ondula</w:t>
      </w:r>
      <w:r w:rsidR="00840BE3">
        <w:rPr>
          <w:rFonts w:ascii="Arial" w:hAnsi="Arial" w:cs="Arial"/>
          <w:sz w:val="24"/>
          <w:szCs w:val="24"/>
        </w:rPr>
        <w:t>ciones que impulsaban a saborear</w:t>
      </w:r>
      <w:r w:rsidR="00A04D7C">
        <w:rPr>
          <w:rFonts w:ascii="Arial" w:hAnsi="Arial" w:cs="Arial"/>
          <w:sz w:val="24"/>
          <w:szCs w:val="24"/>
        </w:rPr>
        <w:t xml:space="preserve"> un concepto, </w:t>
      </w:r>
      <w:r w:rsidR="00B77587">
        <w:rPr>
          <w:rFonts w:ascii="Arial" w:hAnsi="Arial" w:cs="Arial"/>
          <w:sz w:val="24"/>
          <w:szCs w:val="24"/>
        </w:rPr>
        <w:t xml:space="preserve">por </w:t>
      </w:r>
      <w:r w:rsidR="00EA1092">
        <w:rPr>
          <w:rFonts w:ascii="Arial" w:hAnsi="Arial" w:cs="Arial"/>
          <w:sz w:val="24"/>
          <w:szCs w:val="24"/>
        </w:rPr>
        <w:t>un instante, ya que desvanecería para darle una vuelta más. Que</w:t>
      </w:r>
      <w:r>
        <w:rPr>
          <w:rFonts w:ascii="Arial" w:hAnsi="Arial" w:cs="Arial"/>
          <w:sz w:val="24"/>
          <w:szCs w:val="24"/>
        </w:rPr>
        <w:t xml:space="preserve">daba una inagotable </w:t>
      </w:r>
      <w:r w:rsidR="00B77587">
        <w:rPr>
          <w:rFonts w:ascii="Arial" w:hAnsi="Arial" w:cs="Arial"/>
          <w:sz w:val="24"/>
          <w:szCs w:val="24"/>
        </w:rPr>
        <w:t>tensión por alcanzar un saber.</w:t>
      </w:r>
    </w:p>
    <w:p w:rsidR="00CC04EC" w:rsidRDefault="00EA109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El grupo hizo sentir que no hay principiantes, ni </w:t>
      </w:r>
      <w:r w:rsidR="007C276C">
        <w:rPr>
          <w:rFonts w:ascii="Arial" w:hAnsi="Arial" w:cs="Arial"/>
          <w:sz w:val="24"/>
          <w:szCs w:val="24"/>
        </w:rPr>
        <w:t xml:space="preserve">expertos, solo hay cada uno y su </w:t>
      </w:r>
      <w:r>
        <w:rPr>
          <w:rFonts w:ascii="Arial" w:hAnsi="Arial" w:cs="Arial"/>
          <w:sz w:val="24"/>
          <w:szCs w:val="24"/>
        </w:rPr>
        <w:t xml:space="preserve">saber. Y por un momento puso </w:t>
      </w:r>
      <w:r w:rsidR="00CA3644">
        <w:rPr>
          <w:rFonts w:ascii="Arial" w:hAnsi="Arial" w:cs="Arial"/>
          <w:sz w:val="24"/>
          <w:szCs w:val="24"/>
        </w:rPr>
        <w:t>en suspenso la soledad del acto analítico.</w:t>
      </w:r>
    </w:p>
    <w:p w:rsidR="00CC04EC" w:rsidRDefault="00D2100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="00B77587">
        <w:rPr>
          <w:rFonts w:ascii="Arial" w:hAnsi="Arial" w:cs="Arial"/>
          <w:sz w:val="24"/>
          <w:szCs w:val="24"/>
        </w:rPr>
        <w:t>Lo inesperado del año</w:t>
      </w:r>
      <w:r>
        <w:rPr>
          <w:rFonts w:ascii="Arial" w:hAnsi="Arial" w:cs="Arial"/>
          <w:sz w:val="24"/>
          <w:szCs w:val="24"/>
        </w:rPr>
        <w:t xml:space="preserve">, una </w:t>
      </w:r>
      <w:r w:rsidR="00CA3644">
        <w:rPr>
          <w:rFonts w:ascii="Arial" w:hAnsi="Arial" w:cs="Arial"/>
          <w:sz w:val="24"/>
          <w:szCs w:val="24"/>
        </w:rPr>
        <w:t xml:space="preserve">nueva forma </w:t>
      </w:r>
      <w:r w:rsidR="00B77587">
        <w:rPr>
          <w:rFonts w:ascii="Arial" w:hAnsi="Arial" w:cs="Arial"/>
          <w:sz w:val="24"/>
          <w:szCs w:val="24"/>
        </w:rPr>
        <w:t xml:space="preserve">de </w:t>
      </w:r>
      <w:r w:rsidR="00CA3644">
        <w:rPr>
          <w:rFonts w:ascii="Arial" w:hAnsi="Arial" w:cs="Arial"/>
          <w:sz w:val="24"/>
          <w:szCs w:val="24"/>
        </w:rPr>
        <w:t xml:space="preserve">encuentros </w:t>
      </w:r>
      <w:r w:rsidR="00A04D7C">
        <w:rPr>
          <w:rFonts w:ascii="Arial" w:hAnsi="Arial" w:cs="Arial"/>
          <w:sz w:val="24"/>
          <w:szCs w:val="24"/>
        </w:rPr>
        <w:t xml:space="preserve">y una </w:t>
      </w:r>
      <w:r w:rsidR="00CA3644">
        <w:rPr>
          <w:rFonts w:ascii="Arial" w:hAnsi="Arial" w:cs="Arial"/>
          <w:sz w:val="24"/>
          <w:szCs w:val="24"/>
        </w:rPr>
        <w:t xml:space="preserve">reflexión: </w:t>
      </w:r>
    </w:p>
    <w:p w:rsidR="00CC04EC" w:rsidRDefault="00EA1092">
      <w:pPr>
        <w:spacing w:after="0" w:line="360" w:lineRule="auto"/>
        <w:jc w:val="both"/>
      </w:pPr>
      <w:r>
        <w:rPr>
          <w:rFonts w:ascii="Arial" w:hAnsi="Arial" w:cs="Arial"/>
          <w:sz w:val="24"/>
          <w:szCs w:val="24"/>
        </w:rPr>
        <w:t xml:space="preserve">¿Con qué pluma escribe un </w:t>
      </w:r>
      <w:r w:rsidR="00CA3644">
        <w:rPr>
          <w:rFonts w:ascii="Arial" w:hAnsi="Arial" w:cs="Arial"/>
          <w:sz w:val="24"/>
          <w:szCs w:val="24"/>
        </w:rPr>
        <w:t>analista? Con la única posible,</w:t>
      </w:r>
      <w:r>
        <w:rPr>
          <w:rFonts w:ascii="Arial" w:hAnsi="Arial" w:cs="Arial"/>
          <w:sz w:val="24"/>
          <w:szCs w:val="24"/>
        </w:rPr>
        <w:t xml:space="preserve"> la pluma embebida en el tintero de su cuerpo. Así, a sudor y sangre extrae la palabra macerada de su existencia</w:t>
      </w:r>
      <w:r w:rsidR="00CA3644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y la hace deslizar, diría a tientas y escurridizamente por el texto del mundo, hasta quedar él mismo vaciado de sentido. Así escribe con su propia vida y su propia muerte.</w:t>
      </w:r>
    </w:p>
    <w:p w:rsidR="00CC04EC" w:rsidRDefault="00EA109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Ésta pluma, hoy sometida a inclemencias de lo real, no escatimó y vira el timón allí donde la tempestad arrasa. Pues,</w:t>
      </w:r>
      <w:r w:rsidR="00CA3644">
        <w:rPr>
          <w:rFonts w:ascii="Arial" w:hAnsi="Arial" w:cs="Arial"/>
          <w:sz w:val="24"/>
          <w:szCs w:val="24"/>
        </w:rPr>
        <w:t xml:space="preserve"> está en su</w:t>
      </w:r>
      <w:r w:rsidR="002B29E2">
        <w:rPr>
          <w:rFonts w:ascii="Arial" w:hAnsi="Arial" w:cs="Arial"/>
          <w:sz w:val="24"/>
          <w:szCs w:val="24"/>
        </w:rPr>
        <w:t xml:space="preserve"> naturalez</w:t>
      </w:r>
      <w:r w:rsidR="00CA3644">
        <w:rPr>
          <w:rFonts w:ascii="Arial" w:hAnsi="Arial" w:cs="Arial"/>
          <w:sz w:val="24"/>
          <w:szCs w:val="24"/>
        </w:rPr>
        <w:t>a construir</w:t>
      </w:r>
      <w:r>
        <w:rPr>
          <w:rFonts w:ascii="Arial" w:hAnsi="Arial" w:cs="Arial"/>
          <w:sz w:val="24"/>
          <w:szCs w:val="24"/>
        </w:rPr>
        <w:t xml:space="preserve"> de los desechos, ella misma conserva el aroma de su mudada piel, reconoce cicatrices y sin lamentos escribirá una lápida.</w:t>
      </w:r>
    </w:p>
    <w:p w:rsidR="00CC04EC" w:rsidRPr="00D2100F" w:rsidRDefault="00EA1092">
      <w:pPr>
        <w:spacing w:after="0" w:line="360" w:lineRule="auto"/>
        <w:jc w:val="both"/>
      </w:pPr>
      <w:r>
        <w:rPr>
          <w:rFonts w:ascii="Arial" w:hAnsi="Arial" w:cs="Arial"/>
          <w:sz w:val="24"/>
          <w:szCs w:val="24"/>
        </w:rPr>
        <w:t xml:space="preserve">   ¿Dónde cabe su labor? ¿La de un artesano, un vertedor, un </w:t>
      </w:r>
      <w:proofErr w:type="spellStart"/>
      <w:r>
        <w:rPr>
          <w:rFonts w:ascii="Arial" w:hAnsi="Arial" w:cs="Arial"/>
          <w:sz w:val="24"/>
          <w:szCs w:val="24"/>
        </w:rPr>
        <w:t>sepulter</w:t>
      </w:r>
      <w:r w:rsidR="00CA3644">
        <w:rPr>
          <w:rFonts w:ascii="Arial" w:hAnsi="Arial" w:cs="Arial"/>
          <w:sz w:val="24"/>
          <w:szCs w:val="24"/>
        </w:rPr>
        <w:t>o</w:t>
      </w:r>
      <w:proofErr w:type="spellEnd"/>
      <w:r w:rsidR="00CA3644">
        <w:rPr>
          <w:rFonts w:ascii="Arial" w:hAnsi="Arial" w:cs="Arial"/>
          <w:sz w:val="24"/>
          <w:szCs w:val="24"/>
        </w:rPr>
        <w:t>? Hoy es su tiempo, el mundo</w:t>
      </w:r>
      <w:r w:rsidR="007871D3">
        <w:rPr>
          <w:rFonts w:ascii="Arial" w:hAnsi="Arial" w:cs="Arial"/>
          <w:sz w:val="24"/>
          <w:szCs w:val="24"/>
        </w:rPr>
        <w:t xml:space="preserve"> con </w:t>
      </w:r>
      <w:r>
        <w:rPr>
          <w:rFonts w:ascii="Arial" w:hAnsi="Arial" w:cs="Arial"/>
          <w:sz w:val="24"/>
          <w:szCs w:val="24"/>
        </w:rPr>
        <w:t>sus falenci</w:t>
      </w:r>
      <w:r w:rsidR="002B29E2">
        <w:rPr>
          <w:rFonts w:ascii="Arial" w:hAnsi="Arial" w:cs="Arial"/>
          <w:sz w:val="24"/>
          <w:szCs w:val="24"/>
        </w:rPr>
        <w:t>as están en su sala de espera.</w:t>
      </w:r>
      <w:r>
        <w:rPr>
          <w:rFonts w:ascii="Arial" w:hAnsi="Arial" w:cs="Arial"/>
          <w:sz w:val="24"/>
          <w:szCs w:val="24"/>
        </w:rPr>
        <w:t xml:space="preserve"> </w:t>
      </w:r>
      <w:r w:rsidR="002B29E2"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z w:val="24"/>
          <w:szCs w:val="24"/>
        </w:rPr>
        <w:t>el analista está. Los malestares que trajo la tempestad no son más que aquellos sobre cuales advirtió: las ofertas en la estantería de promesas de felicidad.</w:t>
      </w:r>
    </w:p>
    <w:p w:rsidR="00CA3644" w:rsidRDefault="00EA1092" w:rsidP="00D2100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Aún no sabe qué escribirá. Apuesta con su propio cuerpo, el otro habrá de pagar con la misma moneda.</w:t>
      </w:r>
    </w:p>
    <w:p w:rsidR="00D2100F" w:rsidRPr="00D2100F" w:rsidRDefault="00EA1092" w:rsidP="00D2100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D2100F">
        <w:rPr>
          <w:rFonts w:ascii="Arial" w:hAnsi="Arial" w:cs="Arial"/>
          <w:sz w:val="24"/>
          <w:szCs w:val="24"/>
        </w:rPr>
        <w:t xml:space="preserve">  Gracias. </w:t>
      </w:r>
      <w:r w:rsidR="00D2100F" w:rsidRPr="00D2100F">
        <w:rPr>
          <w:rFonts w:ascii="Arial" w:hAnsi="Arial" w:cs="Arial"/>
          <w:sz w:val="24"/>
          <w:szCs w:val="24"/>
        </w:rPr>
        <w:t>Ana María García. 2020.</w:t>
      </w:r>
    </w:p>
    <w:p w:rsidR="00CC04EC" w:rsidRDefault="00CC04E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CC04EC" w:rsidRDefault="00CC04E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CC04EC" w:rsidRDefault="00CC04E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CC04EC" w:rsidRDefault="00CC04EC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CC04EC" w:rsidRDefault="00CC04EC">
      <w:pPr>
        <w:jc w:val="both"/>
        <w:rPr>
          <w:rFonts w:ascii="Book Antiqua" w:hAnsi="Book Antiqua" w:cs="Times New Roman"/>
          <w:sz w:val="28"/>
          <w:szCs w:val="28"/>
        </w:rPr>
      </w:pPr>
    </w:p>
    <w:p w:rsidR="00CC04EC" w:rsidRDefault="00CC04EC">
      <w:pPr>
        <w:jc w:val="both"/>
        <w:rPr>
          <w:rFonts w:ascii="Book Antiqua" w:hAnsi="Book Antiqua" w:cs="Times New Roman"/>
          <w:sz w:val="28"/>
          <w:szCs w:val="28"/>
        </w:rPr>
      </w:pPr>
    </w:p>
    <w:p w:rsidR="00CC04EC" w:rsidRDefault="00CC04EC">
      <w:pPr>
        <w:jc w:val="both"/>
        <w:rPr>
          <w:rFonts w:ascii="Book Antiqua" w:hAnsi="Book Antiqua" w:cs="Times New Roman"/>
          <w:sz w:val="28"/>
          <w:szCs w:val="28"/>
        </w:rPr>
      </w:pPr>
    </w:p>
    <w:p w:rsidR="00CC04EC" w:rsidRDefault="00CC04EC">
      <w:pPr>
        <w:jc w:val="both"/>
        <w:rPr>
          <w:rFonts w:ascii="Book Antiqua" w:hAnsi="Book Antiqua" w:cs="Times New Roman"/>
          <w:sz w:val="28"/>
          <w:szCs w:val="28"/>
        </w:rPr>
      </w:pPr>
    </w:p>
    <w:p w:rsidR="00CC04EC" w:rsidRDefault="00CC04EC">
      <w:pPr>
        <w:jc w:val="both"/>
        <w:rPr>
          <w:rFonts w:ascii="Book Antiqua" w:hAnsi="Book Antiqua" w:cs="Times New Roman"/>
          <w:sz w:val="28"/>
          <w:szCs w:val="28"/>
        </w:rPr>
      </w:pPr>
    </w:p>
    <w:p w:rsidR="00CC04EC" w:rsidRDefault="00CC04EC">
      <w:pPr>
        <w:jc w:val="both"/>
        <w:rPr>
          <w:rFonts w:ascii="Book Antiqua" w:hAnsi="Book Antiqua" w:cs="Times New Roman"/>
          <w:sz w:val="28"/>
          <w:szCs w:val="28"/>
        </w:rPr>
      </w:pPr>
    </w:p>
    <w:p w:rsidR="00CC04EC" w:rsidRDefault="00CC04EC">
      <w:pPr>
        <w:jc w:val="both"/>
        <w:rPr>
          <w:rFonts w:ascii="Book Antiqua" w:hAnsi="Book Antiqua" w:cs="Times New Roman"/>
          <w:sz w:val="28"/>
          <w:szCs w:val="28"/>
        </w:rPr>
      </w:pPr>
    </w:p>
    <w:p w:rsidR="00CC04EC" w:rsidRDefault="00CC04EC">
      <w:pPr>
        <w:jc w:val="both"/>
        <w:rPr>
          <w:rFonts w:ascii="Book Antiqua" w:hAnsi="Book Antiqua" w:cs="Times New Roman"/>
          <w:sz w:val="28"/>
          <w:szCs w:val="28"/>
        </w:rPr>
      </w:pPr>
    </w:p>
    <w:p w:rsidR="00CC04EC" w:rsidRDefault="00CC04EC">
      <w:pPr>
        <w:jc w:val="both"/>
        <w:rPr>
          <w:rFonts w:ascii="Book Antiqua" w:hAnsi="Book Antiqua" w:cs="Times New Roman"/>
          <w:sz w:val="28"/>
          <w:szCs w:val="28"/>
        </w:rPr>
      </w:pPr>
    </w:p>
    <w:p w:rsidR="00CC04EC" w:rsidRDefault="00CC04EC">
      <w:pPr>
        <w:jc w:val="both"/>
        <w:rPr>
          <w:rFonts w:ascii="Book Antiqua" w:hAnsi="Book Antiqua" w:cs="Times New Roman"/>
          <w:sz w:val="28"/>
          <w:szCs w:val="28"/>
        </w:rPr>
      </w:pPr>
    </w:p>
    <w:p w:rsidR="00CC04EC" w:rsidRDefault="00CC04EC">
      <w:pPr>
        <w:jc w:val="both"/>
        <w:rPr>
          <w:rFonts w:ascii="Book Antiqua" w:hAnsi="Book Antiqua" w:cs="Times New Roman"/>
          <w:sz w:val="28"/>
          <w:szCs w:val="28"/>
        </w:rPr>
      </w:pPr>
    </w:p>
    <w:p w:rsidR="00CC04EC" w:rsidRDefault="00CC04EC">
      <w:pPr>
        <w:jc w:val="both"/>
        <w:rPr>
          <w:rFonts w:ascii="Book Antiqua" w:hAnsi="Book Antiqua" w:cs="Times New Roman"/>
          <w:sz w:val="28"/>
          <w:szCs w:val="28"/>
        </w:rPr>
      </w:pPr>
    </w:p>
    <w:p w:rsidR="00CC04EC" w:rsidRDefault="00CC04EC">
      <w:pPr>
        <w:jc w:val="both"/>
        <w:rPr>
          <w:rFonts w:ascii="Book Antiqua" w:hAnsi="Book Antiqua" w:cs="Times New Roman"/>
          <w:sz w:val="28"/>
          <w:szCs w:val="28"/>
        </w:rPr>
      </w:pPr>
    </w:p>
    <w:p w:rsidR="00CC04EC" w:rsidRDefault="00CC04EC">
      <w:pPr>
        <w:jc w:val="both"/>
      </w:pPr>
    </w:p>
    <w:sectPr w:rsidR="00CC04EC">
      <w:pgSz w:w="12240" w:h="20160"/>
      <w:pgMar w:top="1418" w:right="1701" w:bottom="1418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 Regular">
    <w:charset w:val="80"/>
    <w:family w:val="swiss"/>
    <w:pitch w:val="variable"/>
    <w:sig w:usb0="30000003" w:usb1="2BDF3C10" w:usb2="00000016" w:usb3="00000000" w:csb0="002E0107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4EC"/>
    <w:rsid w:val="000C5DF1"/>
    <w:rsid w:val="00180215"/>
    <w:rsid w:val="00286A36"/>
    <w:rsid w:val="002B29E2"/>
    <w:rsid w:val="0072487C"/>
    <w:rsid w:val="007871D3"/>
    <w:rsid w:val="007C276C"/>
    <w:rsid w:val="007C7CA3"/>
    <w:rsid w:val="00840BE3"/>
    <w:rsid w:val="00A04D7C"/>
    <w:rsid w:val="00AC69D5"/>
    <w:rsid w:val="00B77587"/>
    <w:rsid w:val="00CA3644"/>
    <w:rsid w:val="00CC04EC"/>
    <w:rsid w:val="00D2100F"/>
    <w:rsid w:val="00E01D97"/>
    <w:rsid w:val="00EA1092"/>
    <w:rsid w:val="00EC1AB0"/>
    <w:rsid w:val="00FE3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5A2C2F-4151-F748-BB38-6171FED47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es-A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color w:val="00000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Textoindependiente">
    <w:name w:val="Body Text"/>
    <w:basedOn w:val="Normal"/>
    <w:pPr>
      <w:spacing w:after="140" w:line="288" w:lineRule="auto"/>
    </w:pPr>
  </w:style>
  <w:style w:type="paragraph" w:styleId="Lista">
    <w:name w:val="List"/>
    <w:basedOn w:val="Textoindependiente"/>
    <w:rPr>
      <w:rFonts w:cs="FreeSans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Free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8E314EC5-3B7A-4995-85A7-B911116937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438</Words>
  <Characters>2411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EXO</dc:creator>
  <dc:description/>
  <cp:lastModifiedBy>Hernán Mendizabal</cp:lastModifiedBy>
  <cp:revision>3</cp:revision>
  <dcterms:created xsi:type="dcterms:W3CDTF">2020-12-21T16:01:00Z</dcterms:created>
  <dcterms:modified xsi:type="dcterms:W3CDTF">2020-12-21T16:01:00Z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